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2001" w14:textId="77777777" w:rsidR="0001042E" w:rsidRDefault="0001042E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GEORGE C. HLAVAC</w:t>
      </w:r>
      <w:r>
        <w:rPr>
          <w:rFonts w:ascii="Times New Roman" w:hAnsi="Times New Roman" w:cs="Times New Roman"/>
          <w:sz w:val="24"/>
          <w:szCs w:val="24"/>
        </w:rPr>
        <w:t xml:space="preserve"> received his law degree </w:t>
      </w:r>
      <w:r w:rsidR="009F7DF4">
        <w:rPr>
          <w:rFonts w:ascii="Times New Roman" w:hAnsi="Times New Roman" w:cs="Times New Roman"/>
          <w:sz w:val="24"/>
          <w:szCs w:val="24"/>
        </w:rPr>
        <w:t xml:space="preserve">in 1994 </w:t>
      </w:r>
      <w:r>
        <w:rPr>
          <w:rFonts w:ascii="Times New Roman" w:hAnsi="Times New Roman" w:cs="Times New Roman"/>
          <w:sz w:val="24"/>
          <w:szCs w:val="24"/>
        </w:rPr>
        <w:t xml:space="preserve">from George Washington University’s National Law Center, where he was a member of the George Washington University Law Review and graduated With Honors.  </w:t>
      </w:r>
      <w:r w:rsidR="00A1061A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is also a Phi Beta Kappa, Magna Cum Laude graduate of Franklin &amp; Marshall College</w:t>
      </w:r>
      <w:r w:rsidR="0074289A">
        <w:rPr>
          <w:rFonts w:ascii="Times New Roman" w:hAnsi="Times New Roman" w:cs="Times New Roman"/>
          <w:sz w:val="24"/>
          <w:szCs w:val="24"/>
        </w:rPr>
        <w:t>, where he achieved All-American honors as a member of the football team.</w:t>
      </w:r>
    </w:p>
    <w:p w14:paraId="139E9CE9" w14:textId="77777777" w:rsidR="0001042E" w:rsidRDefault="0001042E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</w:p>
    <w:p w14:paraId="46F64241" w14:textId="77777777" w:rsidR="0001042E" w:rsidRDefault="00A1061A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</w:t>
      </w:r>
      <w:r w:rsidR="0001042E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a founding member</w:t>
      </w:r>
      <w:r w:rsidR="0019696B">
        <w:rPr>
          <w:rFonts w:ascii="Times New Roman" w:hAnsi="Times New Roman" w:cs="Times New Roman"/>
          <w:sz w:val="24"/>
          <w:szCs w:val="24"/>
        </w:rPr>
        <w:t xml:space="preserve"> and managing partner</w:t>
      </w:r>
      <w:r>
        <w:rPr>
          <w:rFonts w:ascii="Times New Roman" w:hAnsi="Times New Roman" w:cs="Times New Roman"/>
          <w:sz w:val="24"/>
          <w:szCs w:val="24"/>
        </w:rPr>
        <w:t xml:space="preserve"> of Hoffman </w:t>
      </w:r>
      <w:r w:rsidR="0019696B">
        <w:rPr>
          <w:rFonts w:ascii="Times New Roman" w:hAnsi="Times New Roman" w:cs="Times New Roman"/>
          <w:sz w:val="24"/>
          <w:szCs w:val="24"/>
        </w:rPr>
        <w:t>&amp; Hlavac, a law firm specializing in labor and employment law issues</w:t>
      </w:r>
      <w:r>
        <w:rPr>
          <w:rFonts w:ascii="Times New Roman" w:hAnsi="Times New Roman" w:cs="Times New Roman"/>
          <w:sz w:val="24"/>
          <w:szCs w:val="24"/>
        </w:rPr>
        <w:t>.  Prior to forming H</w:t>
      </w:r>
      <w:r w:rsidR="0019696B">
        <w:rPr>
          <w:rFonts w:ascii="Times New Roman" w:hAnsi="Times New Roman" w:cs="Times New Roman"/>
          <w:sz w:val="24"/>
          <w:szCs w:val="24"/>
        </w:rPr>
        <w:t>&amp;H</w:t>
      </w:r>
      <w:r>
        <w:rPr>
          <w:rFonts w:ascii="Times New Roman" w:hAnsi="Times New Roman" w:cs="Times New Roman"/>
          <w:sz w:val="24"/>
          <w:szCs w:val="24"/>
        </w:rPr>
        <w:t xml:space="preserve">, George was the Chairman of the Labor and Employment </w:t>
      </w:r>
      <w:r w:rsidR="0019696B">
        <w:rPr>
          <w:rFonts w:ascii="Times New Roman" w:hAnsi="Times New Roman" w:cs="Times New Roman"/>
          <w:sz w:val="24"/>
          <w:szCs w:val="24"/>
        </w:rPr>
        <w:t xml:space="preserve">Law </w:t>
      </w:r>
      <w:r>
        <w:rPr>
          <w:rFonts w:ascii="Times New Roman" w:hAnsi="Times New Roman" w:cs="Times New Roman"/>
          <w:sz w:val="24"/>
          <w:szCs w:val="24"/>
        </w:rPr>
        <w:t>Group in the</w:t>
      </w:r>
      <w:r w:rsidR="000F63C6">
        <w:rPr>
          <w:rFonts w:ascii="Times New Roman" w:hAnsi="Times New Roman" w:cs="Times New Roman"/>
          <w:sz w:val="24"/>
          <w:szCs w:val="24"/>
        </w:rPr>
        <w:t xml:space="preserve"> Pennsylvania office of Norris McLaughlin, P.A</w:t>
      </w:r>
      <w:r>
        <w:rPr>
          <w:rFonts w:ascii="Times New Roman" w:hAnsi="Times New Roman" w:cs="Times New Roman"/>
          <w:sz w:val="24"/>
          <w:szCs w:val="24"/>
        </w:rPr>
        <w:t xml:space="preserve">., and the Chairman of the Labor and Employment Law Department of Tallman Hudders &amp; Sorrentino.  </w:t>
      </w:r>
      <w:r w:rsidR="0001042E">
        <w:rPr>
          <w:rFonts w:ascii="Times New Roman" w:hAnsi="Times New Roman" w:cs="Times New Roman"/>
          <w:sz w:val="24"/>
          <w:szCs w:val="24"/>
        </w:rPr>
        <w:t xml:space="preserve">Prior to joining Tallman, Hudders &amp; Sorrentino, </w:t>
      </w:r>
      <w:r>
        <w:rPr>
          <w:rFonts w:ascii="Times New Roman" w:hAnsi="Times New Roman" w:cs="Times New Roman"/>
          <w:sz w:val="24"/>
          <w:szCs w:val="24"/>
        </w:rPr>
        <w:t>George</w:t>
      </w:r>
      <w:r w:rsidR="0001042E">
        <w:rPr>
          <w:rFonts w:ascii="Times New Roman" w:hAnsi="Times New Roman" w:cs="Times New Roman"/>
          <w:sz w:val="24"/>
          <w:szCs w:val="24"/>
        </w:rPr>
        <w:t xml:space="preserve"> was a member of the labor and employment </w:t>
      </w:r>
      <w:r w:rsidR="00410685">
        <w:rPr>
          <w:rFonts w:ascii="Times New Roman" w:hAnsi="Times New Roman" w:cs="Times New Roman"/>
          <w:sz w:val="24"/>
          <w:szCs w:val="24"/>
        </w:rPr>
        <w:t xml:space="preserve">law </w:t>
      </w:r>
      <w:r w:rsidR="0001042E">
        <w:rPr>
          <w:rFonts w:ascii="Times New Roman" w:hAnsi="Times New Roman" w:cs="Times New Roman"/>
          <w:sz w:val="24"/>
          <w:szCs w:val="24"/>
        </w:rPr>
        <w:t xml:space="preserve">group of Arent, Fox, Kintner, Plotkin &amp; Kahn, a law firm headquartered in Washington, D.C.  Prior to his association with Arent Fox, </w:t>
      </w:r>
      <w:r>
        <w:rPr>
          <w:rFonts w:ascii="Times New Roman" w:hAnsi="Times New Roman" w:cs="Times New Roman"/>
          <w:sz w:val="24"/>
          <w:szCs w:val="24"/>
        </w:rPr>
        <w:t>George</w:t>
      </w:r>
      <w:r w:rsidR="0001042E">
        <w:rPr>
          <w:rFonts w:ascii="Times New Roman" w:hAnsi="Times New Roman" w:cs="Times New Roman"/>
          <w:sz w:val="24"/>
          <w:szCs w:val="24"/>
        </w:rPr>
        <w:t xml:space="preserve"> served as law clerk to the Honorable Eric G. Bruggink of the United States Court of Federal Claims.  </w:t>
      </w:r>
    </w:p>
    <w:p w14:paraId="70588683" w14:textId="77777777" w:rsidR="0001042E" w:rsidRDefault="0001042E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</w:p>
    <w:p w14:paraId="0F2D33B3" w14:textId="77777777" w:rsidR="00E048C7" w:rsidRDefault="00A1061A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</w:t>
      </w:r>
      <w:r w:rsidR="0001042E">
        <w:rPr>
          <w:rFonts w:ascii="Times New Roman" w:hAnsi="Times New Roman" w:cs="Times New Roman"/>
          <w:sz w:val="24"/>
          <w:szCs w:val="24"/>
        </w:rPr>
        <w:t xml:space="preserve"> practices exclusively in the areas of labor and employment law, handling traditional labor law matters and employment-related litigation, as well as counseling with regard to workplace issues such as </w:t>
      </w:r>
      <w:r>
        <w:rPr>
          <w:rFonts w:ascii="Times New Roman" w:hAnsi="Times New Roman" w:cs="Times New Roman"/>
          <w:sz w:val="24"/>
          <w:szCs w:val="24"/>
        </w:rPr>
        <w:t xml:space="preserve">sexual and other forms of unlawful harassment, </w:t>
      </w:r>
      <w:r w:rsidR="0001042E">
        <w:rPr>
          <w:rFonts w:ascii="Times New Roman" w:hAnsi="Times New Roman" w:cs="Times New Roman"/>
          <w:sz w:val="24"/>
          <w:szCs w:val="24"/>
        </w:rPr>
        <w:t xml:space="preserve">employment discrimination, wrongful discharge, </w:t>
      </w:r>
      <w:r>
        <w:rPr>
          <w:rFonts w:ascii="Times New Roman" w:hAnsi="Times New Roman" w:cs="Times New Roman"/>
          <w:sz w:val="24"/>
          <w:szCs w:val="24"/>
        </w:rPr>
        <w:t xml:space="preserve">disability accommodations, family and medical leave, </w:t>
      </w:r>
      <w:r w:rsidR="0001042E">
        <w:rPr>
          <w:rFonts w:ascii="Times New Roman" w:hAnsi="Times New Roman" w:cs="Times New Roman"/>
          <w:sz w:val="24"/>
          <w:szCs w:val="24"/>
        </w:rPr>
        <w:t xml:space="preserve">wage and hour, safety and health, employment contracts, </w:t>
      </w:r>
      <w:r w:rsidR="00F1529D">
        <w:rPr>
          <w:rFonts w:ascii="Times New Roman" w:hAnsi="Times New Roman" w:cs="Times New Roman"/>
          <w:sz w:val="24"/>
          <w:szCs w:val="24"/>
        </w:rPr>
        <w:t xml:space="preserve">non-competition agreements, </w:t>
      </w:r>
      <w:r w:rsidR="00D41435">
        <w:rPr>
          <w:rFonts w:ascii="Times New Roman" w:hAnsi="Times New Roman" w:cs="Times New Roman"/>
          <w:sz w:val="24"/>
          <w:szCs w:val="24"/>
        </w:rPr>
        <w:t xml:space="preserve">and </w:t>
      </w:r>
      <w:r w:rsidR="0001042E">
        <w:rPr>
          <w:rFonts w:ascii="Times New Roman" w:hAnsi="Times New Roman" w:cs="Times New Roman"/>
          <w:sz w:val="24"/>
          <w:szCs w:val="24"/>
        </w:rPr>
        <w:t>employee handbooks</w:t>
      </w:r>
      <w:r w:rsidR="00D4143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George</w:t>
      </w:r>
      <w:r w:rsidR="00D41435">
        <w:rPr>
          <w:rFonts w:ascii="Times New Roman" w:hAnsi="Times New Roman" w:cs="Times New Roman"/>
          <w:sz w:val="24"/>
          <w:szCs w:val="24"/>
        </w:rPr>
        <w:t xml:space="preserve"> has extensive experience representing employers with respect to</w:t>
      </w:r>
      <w:r w:rsidR="00035FDF">
        <w:rPr>
          <w:rFonts w:ascii="Times New Roman" w:hAnsi="Times New Roman" w:cs="Times New Roman"/>
          <w:sz w:val="24"/>
          <w:szCs w:val="24"/>
        </w:rPr>
        <w:t xml:space="preserve"> </w:t>
      </w:r>
      <w:r w:rsidR="00F1529D">
        <w:rPr>
          <w:rFonts w:ascii="Times New Roman" w:hAnsi="Times New Roman" w:cs="Times New Roman"/>
          <w:sz w:val="24"/>
          <w:szCs w:val="24"/>
        </w:rPr>
        <w:t>union avoidance</w:t>
      </w:r>
      <w:r w:rsidR="00035FDF">
        <w:rPr>
          <w:rFonts w:ascii="Times New Roman" w:hAnsi="Times New Roman" w:cs="Times New Roman"/>
          <w:sz w:val="24"/>
          <w:szCs w:val="24"/>
        </w:rPr>
        <w:t xml:space="preserve">, </w:t>
      </w:r>
      <w:r w:rsidR="009F7DF4">
        <w:rPr>
          <w:rFonts w:ascii="Times New Roman" w:hAnsi="Times New Roman" w:cs="Times New Roman"/>
          <w:sz w:val="24"/>
          <w:szCs w:val="24"/>
        </w:rPr>
        <w:t xml:space="preserve">union organizing campaigns, </w:t>
      </w:r>
      <w:r w:rsidR="00D41435">
        <w:rPr>
          <w:rFonts w:ascii="Times New Roman" w:hAnsi="Times New Roman" w:cs="Times New Roman"/>
          <w:sz w:val="24"/>
          <w:szCs w:val="24"/>
        </w:rPr>
        <w:t xml:space="preserve">representation hearings, </w:t>
      </w:r>
      <w:r w:rsidR="00035FDF">
        <w:rPr>
          <w:rFonts w:ascii="Times New Roman" w:hAnsi="Times New Roman" w:cs="Times New Roman"/>
          <w:sz w:val="24"/>
          <w:szCs w:val="24"/>
        </w:rPr>
        <w:t xml:space="preserve">collective bargaining </w:t>
      </w:r>
      <w:r w:rsidR="00D41435">
        <w:rPr>
          <w:rFonts w:ascii="Times New Roman" w:hAnsi="Times New Roman" w:cs="Times New Roman"/>
          <w:sz w:val="24"/>
          <w:szCs w:val="24"/>
        </w:rPr>
        <w:t>negotiations</w:t>
      </w:r>
      <w:r w:rsidR="00035FDF">
        <w:rPr>
          <w:rFonts w:ascii="Times New Roman" w:hAnsi="Times New Roman" w:cs="Times New Roman"/>
          <w:sz w:val="24"/>
          <w:szCs w:val="24"/>
        </w:rPr>
        <w:t>, grievance arbitrations, unfair labor practice charges</w:t>
      </w:r>
      <w:r w:rsidR="002A21C2">
        <w:rPr>
          <w:rFonts w:ascii="Times New Roman" w:hAnsi="Times New Roman" w:cs="Times New Roman"/>
          <w:sz w:val="24"/>
          <w:szCs w:val="24"/>
        </w:rPr>
        <w:t>, strikes, and other work stoppages</w:t>
      </w:r>
      <w:r w:rsidR="00E048C7">
        <w:rPr>
          <w:rFonts w:ascii="Times New Roman" w:hAnsi="Times New Roman" w:cs="Times New Roman"/>
          <w:sz w:val="24"/>
          <w:szCs w:val="24"/>
        </w:rPr>
        <w:t>.</w:t>
      </w:r>
    </w:p>
    <w:p w14:paraId="542500EA" w14:textId="77777777" w:rsidR="00E048C7" w:rsidRDefault="00E048C7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</w:p>
    <w:p w14:paraId="2AA0F543" w14:textId="77777777" w:rsidR="00B505C8" w:rsidRDefault="00E048C7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</w:t>
      </w:r>
      <w:r w:rsidRPr="00410685">
        <w:rPr>
          <w:rFonts w:ascii="Times New Roman" w:hAnsi="Times New Roman" w:cs="Times New Roman"/>
          <w:sz w:val="24"/>
          <w:szCs w:val="24"/>
        </w:rPr>
        <w:t xml:space="preserve"> is a frequent lecturer at workshops, conferences, and seminars with respect to a wide variety of labor and employment law issues.</w:t>
      </w:r>
      <w:r>
        <w:rPr>
          <w:rFonts w:ascii="Times New Roman" w:hAnsi="Times New Roman" w:cs="Times New Roman"/>
          <w:sz w:val="24"/>
          <w:szCs w:val="24"/>
        </w:rPr>
        <w:t xml:space="preserve">  He also regularly conducts all forms of labor and employment-related training, including, but not limited to:  harassment training; diversity and sensitivity training; union avoidance training; maintaining positive employee relations training; workplace investigation training; ADA and FMLA training; </w:t>
      </w:r>
      <w:r w:rsidR="0019696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erformance </w:t>
      </w:r>
      <w:r w:rsidR="0019696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valuation training; </w:t>
      </w:r>
      <w:r w:rsidR="0019696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ntervie</w:t>
      </w:r>
      <w:r w:rsidR="0019696B">
        <w:rPr>
          <w:rFonts w:ascii="Times New Roman" w:hAnsi="Times New Roman" w:cs="Times New Roman"/>
          <w:sz w:val="24"/>
          <w:szCs w:val="24"/>
        </w:rPr>
        <w:t>w and pre-employment</w:t>
      </w:r>
      <w:r>
        <w:rPr>
          <w:rFonts w:ascii="Times New Roman" w:hAnsi="Times New Roman" w:cs="Times New Roman"/>
          <w:sz w:val="24"/>
          <w:szCs w:val="24"/>
        </w:rPr>
        <w:t xml:space="preserve"> training; </w:t>
      </w:r>
      <w:r w:rsidR="0019696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iscipline and </w:t>
      </w:r>
      <w:r w:rsidR="0019696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ermination training; </w:t>
      </w:r>
      <w:r w:rsidR="0019696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ocument </w:t>
      </w:r>
      <w:r w:rsidR="001969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etention training; </w:t>
      </w:r>
      <w:r w:rsidR="0019696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age and </w:t>
      </w:r>
      <w:r w:rsidR="0019696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our training; and </w:t>
      </w:r>
      <w:r w:rsidR="0019696B">
        <w:rPr>
          <w:rFonts w:ascii="Times New Roman" w:hAnsi="Times New Roman" w:cs="Times New Roman"/>
          <w:sz w:val="24"/>
          <w:szCs w:val="24"/>
        </w:rPr>
        <w:t>general s</w:t>
      </w:r>
      <w:r>
        <w:rPr>
          <w:rFonts w:ascii="Times New Roman" w:hAnsi="Times New Roman" w:cs="Times New Roman"/>
          <w:sz w:val="24"/>
          <w:szCs w:val="24"/>
        </w:rPr>
        <w:t>upervisor</w:t>
      </w:r>
      <w:r w:rsidR="0019696B">
        <w:rPr>
          <w:rFonts w:ascii="Times New Roman" w:hAnsi="Times New Roman" w:cs="Times New Roman"/>
          <w:sz w:val="24"/>
          <w:szCs w:val="24"/>
        </w:rPr>
        <w:t>/manager</w:t>
      </w:r>
      <w:r>
        <w:rPr>
          <w:rFonts w:ascii="Times New Roman" w:hAnsi="Times New Roman" w:cs="Times New Roman"/>
          <w:sz w:val="24"/>
          <w:szCs w:val="24"/>
        </w:rPr>
        <w:t xml:space="preserve"> training (a half or full-day training session).</w:t>
      </w:r>
      <w:r w:rsidR="00B505C8">
        <w:rPr>
          <w:rFonts w:ascii="Times New Roman" w:hAnsi="Times New Roman" w:cs="Times New Roman"/>
          <w:sz w:val="24"/>
          <w:szCs w:val="24"/>
        </w:rPr>
        <w:t xml:space="preserve">  All of George’s training sessions are designed to be interactive in nature, requiring trainee participation.  His training sessions are uniquely tailored for both supervisor</w:t>
      </w:r>
      <w:r w:rsidR="00E13178">
        <w:rPr>
          <w:rFonts w:ascii="Times New Roman" w:hAnsi="Times New Roman" w:cs="Times New Roman"/>
          <w:sz w:val="24"/>
          <w:szCs w:val="24"/>
        </w:rPr>
        <w:t>s</w:t>
      </w:r>
      <w:r w:rsidR="00B505C8">
        <w:rPr>
          <w:rFonts w:ascii="Times New Roman" w:hAnsi="Times New Roman" w:cs="Times New Roman"/>
          <w:sz w:val="24"/>
          <w:szCs w:val="24"/>
        </w:rPr>
        <w:t xml:space="preserve"> and non-supervisors.</w:t>
      </w:r>
    </w:p>
    <w:p w14:paraId="7BEDE686" w14:textId="77777777" w:rsidR="00B505C8" w:rsidRDefault="00B505C8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</w:p>
    <w:p w14:paraId="70B1A50D" w14:textId="77777777" w:rsidR="00B505C8" w:rsidRDefault="00B505C8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George was selected as a 2015 Top Rated Lawyer in Labor and Employment by the </w:t>
      </w:r>
      <w:r w:rsidR="00F005C8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erican Lawyer Media and </w:t>
      </w:r>
      <w:r w:rsidR="0019696B">
        <w:rPr>
          <w:rFonts w:ascii="Times New Roman" w:hAnsi="Times New Roman" w:cs="Times New Roman"/>
          <w:sz w:val="24"/>
          <w:szCs w:val="24"/>
        </w:rPr>
        <w:t xml:space="preserve">has been selected 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A06A5">
        <w:rPr>
          <w:rFonts w:ascii="Times New Roman" w:hAnsi="Times New Roman" w:cs="Times New Roman"/>
          <w:sz w:val="24"/>
          <w:szCs w:val="24"/>
        </w:rPr>
        <w:t>Top-Rated</w:t>
      </w:r>
      <w:r>
        <w:rPr>
          <w:rFonts w:ascii="Times New Roman" w:hAnsi="Times New Roman" w:cs="Times New Roman"/>
          <w:sz w:val="24"/>
          <w:szCs w:val="24"/>
        </w:rPr>
        <w:t xml:space="preserve"> Lawyer by Martindale-Hubbell</w:t>
      </w:r>
      <w:r w:rsidR="0019696B">
        <w:rPr>
          <w:rFonts w:ascii="Times New Roman" w:hAnsi="Times New Roman" w:cs="Times New Roman"/>
          <w:sz w:val="24"/>
          <w:szCs w:val="24"/>
        </w:rPr>
        <w:t xml:space="preserve"> since 2015</w:t>
      </w:r>
      <w:r>
        <w:rPr>
          <w:rFonts w:ascii="Times New Roman" w:hAnsi="Times New Roman" w:cs="Times New Roman"/>
          <w:sz w:val="24"/>
          <w:szCs w:val="24"/>
        </w:rPr>
        <w:t>, where he has been AV Preeminent Peer Review Rated.</w:t>
      </w:r>
      <w:r w:rsidR="00E13178">
        <w:rPr>
          <w:rFonts w:ascii="Times New Roman" w:hAnsi="Times New Roman" w:cs="Times New Roman"/>
          <w:sz w:val="24"/>
          <w:szCs w:val="24"/>
        </w:rPr>
        <w:t xml:space="preserve">  George was also named to the prestigious Super Lawyer list in 2025</w:t>
      </w:r>
      <w:r w:rsidR="00F739A3">
        <w:rPr>
          <w:rFonts w:ascii="Times New Roman" w:hAnsi="Times New Roman" w:cs="Times New Roman"/>
          <w:sz w:val="24"/>
          <w:szCs w:val="24"/>
        </w:rPr>
        <w:t xml:space="preserve"> and 2026</w:t>
      </w:r>
      <w:r w:rsidR="00E13178">
        <w:rPr>
          <w:rFonts w:ascii="Times New Roman" w:hAnsi="Times New Roman" w:cs="Times New Roman"/>
          <w:sz w:val="24"/>
          <w:szCs w:val="24"/>
        </w:rPr>
        <w:t>.</w:t>
      </w:r>
    </w:p>
    <w:p w14:paraId="6A15E605" w14:textId="77777777" w:rsidR="0001042E" w:rsidRDefault="0001042E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</w:p>
    <w:p w14:paraId="65264939" w14:textId="77777777" w:rsidR="00035FDF" w:rsidRPr="00E048C7" w:rsidRDefault="00E048C7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George </w:t>
      </w:r>
      <w:r w:rsidR="0001042E">
        <w:rPr>
          <w:rFonts w:ascii="Times New Roman" w:hAnsi="Times New Roman" w:cs="Times New Roman"/>
          <w:sz w:val="24"/>
          <w:szCs w:val="24"/>
        </w:rPr>
        <w:t>is admitted to practice before the State and Federal Courts of Pennsylvania, Maryland, Virginia, and the District of Columbia.  He is also a member of the American, Pennsylvania, and Lehigh County Bar Associations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01042E">
        <w:rPr>
          <w:rFonts w:ascii="Times New Roman" w:hAnsi="Times New Roman" w:cs="Times New Roman"/>
          <w:sz w:val="24"/>
          <w:szCs w:val="24"/>
        </w:rPr>
        <w:t xml:space="preserve"> the Society for Human Resource Management.</w:t>
      </w:r>
    </w:p>
    <w:p w14:paraId="08D3EFC5" w14:textId="77777777" w:rsidR="0001042E" w:rsidRDefault="0001042E">
      <w:pPr>
        <w:widowControl/>
        <w:tabs>
          <w:tab w:val="left" w:pos="-1440"/>
          <w:tab w:val="left" w:pos="-720"/>
          <w:tab w:val="left" w:pos="720"/>
          <w:tab w:val="left" w:pos="1440"/>
          <w:tab w:val="left" w:pos="4320"/>
          <w:tab w:val="left" w:pos="5040"/>
          <w:tab w:val="left" w:pos="5985"/>
        </w:tabs>
        <w:rPr>
          <w:rFonts w:ascii="Times New Roman" w:hAnsi="Times New Roman" w:cs="Times New Roman"/>
          <w:sz w:val="24"/>
          <w:szCs w:val="24"/>
        </w:rPr>
      </w:pPr>
    </w:p>
    <w:sectPr w:rsidR="0001042E" w:rsidSect="00B505C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42E"/>
    <w:rsid w:val="0001042E"/>
    <w:rsid w:val="00035FDF"/>
    <w:rsid w:val="000838A3"/>
    <w:rsid w:val="000B7DCD"/>
    <w:rsid w:val="000F63C6"/>
    <w:rsid w:val="00152D73"/>
    <w:rsid w:val="00181924"/>
    <w:rsid w:val="0019696B"/>
    <w:rsid w:val="001C4B6D"/>
    <w:rsid w:val="002A21C2"/>
    <w:rsid w:val="00362BC0"/>
    <w:rsid w:val="00410685"/>
    <w:rsid w:val="005E14E1"/>
    <w:rsid w:val="00664D58"/>
    <w:rsid w:val="0074289A"/>
    <w:rsid w:val="00754461"/>
    <w:rsid w:val="009F7DF4"/>
    <w:rsid w:val="00A1061A"/>
    <w:rsid w:val="00A67016"/>
    <w:rsid w:val="00B505C8"/>
    <w:rsid w:val="00BF30EF"/>
    <w:rsid w:val="00CF73D6"/>
    <w:rsid w:val="00D37195"/>
    <w:rsid w:val="00D41435"/>
    <w:rsid w:val="00DE2D1E"/>
    <w:rsid w:val="00E048C7"/>
    <w:rsid w:val="00E13178"/>
    <w:rsid w:val="00EA06A5"/>
    <w:rsid w:val="00EE2D7D"/>
    <w:rsid w:val="00F005C8"/>
    <w:rsid w:val="00F1529D"/>
    <w:rsid w:val="00F55803"/>
    <w:rsid w:val="00F739A3"/>
    <w:rsid w:val="00F9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F321B2"/>
  <w15:chartTrackingRefBased/>
  <w15:docId w15:val="{FAD0F859-9AD4-4668-A56D-57DC9436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10cpi" w:hAnsi="Courier 10cpi" w:cs="Courier 10cp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91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FF28310F05B4DA3E528F485BAF43E" ma:contentTypeVersion="10" ma:contentTypeDescription="Create a new document." ma:contentTypeScope="" ma:versionID="dcc13ad5a7152aa51f42ba118e31142e">
  <xsd:schema xmlns:xsd="http://www.w3.org/2001/XMLSchema" xmlns:xs="http://www.w3.org/2001/XMLSchema" xmlns:p="http://schemas.microsoft.com/office/2006/metadata/properties" xmlns:ns2="be31dbea-c28c-4c15-b2ee-5c5f42e7a132" xmlns:ns3="8bf94b1b-055e-428d-8076-e0163b5ace1a" targetNamespace="http://schemas.microsoft.com/office/2006/metadata/properties" ma:root="true" ma:fieldsID="bc1cafc5c425eddcf996bd68ee5c3459" ns2:_="" ns3:_="">
    <xsd:import namespace="be31dbea-c28c-4c15-b2ee-5c5f42e7a132"/>
    <xsd:import namespace="8bf94b1b-055e-428d-8076-e0163b5ace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dbea-c28c-4c15-b2ee-5c5f42e7a1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94b1b-055e-428d-8076-e0163b5ac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B8E53E-5F23-4DEB-A984-1B7F6D78A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D7381-FE97-41C5-8064-8F118BF04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1dbea-c28c-4c15-b2ee-5c5f42e7a132"/>
    <ds:schemaRef ds:uri="8bf94b1b-055e-428d-8076-e0163b5ac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28083-512E-434A-B121-0B165ACC83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C</vt:lpstr>
    </vt:vector>
  </TitlesOfParts>
  <Company>Tallman Hudders &amp; Sorrentino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C</dc:title>
  <dc:subject/>
  <dc:creator>ghlavac</dc:creator>
  <cp:keywords/>
  <dc:description/>
  <cp:lastModifiedBy>wendy button</cp:lastModifiedBy>
  <cp:revision>2</cp:revision>
  <cp:lastPrinted>2009-02-12T16:14:00Z</cp:lastPrinted>
  <dcterms:created xsi:type="dcterms:W3CDTF">2026-04-16T12:42:00Z</dcterms:created>
  <dcterms:modified xsi:type="dcterms:W3CDTF">2026-04-16T12:42:00Z</dcterms:modified>
</cp:coreProperties>
</file>