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D385" w14:textId="77777777" w:rsidR="005655DF" w:rsidRDefault="005655DF" w:rsidP="00C0551A">
      <w:pPr>
        <w:pStyle w:val="NoSpacing"/>
        <w:rPr>
          <w:rFonts w:ascii="Arial" w:hAnsi="Arial" w:cs="Arial"/>
          <w:b/>
          <w:bCs/>
        </w:rPr>
      </w:pPr>
    </w:p>
    <w:p w14:paraId="74C1010F" w14:textId="09886BDC" w:rsidR="005655DF" w:rsidRDefault="005655DF" w:rsidP="007A2568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Consolas" w:hAnsi="Consolas"/>
          <w:noProof/>
        </w:rPr>
        <w:drawing>
          <wp:inline distT="0" distB="0" distL="0" distR="0" wp14:anchorId="6CFEC351" wp14:editId="64DCE6A0">
            <wp:extent cx="2428875" cy="933450"/>
            <wp:effectExtent l="0" t="0" r="9525" b="0"/>
            <wp:docPr id="854154791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6C60" w14:textId="77777777" w:rsidR="005655DF" w:rsidRPr="005655DF" w:rsidRDefault="005655DF" w:rsidP="00C055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C360CD0" w14:textId="77777777" w:rsidR="007A2568" w:rsidRDefault="007A2568" w:rsidP="00C0551A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D006647" w14:textId="52067151" w:rsidR="00C0551A" w:rsidRPr="005655DF" w:rsidRDefault="00F36540" w:rsidP="00C0551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JOB TITLE:</w:t>
      </w:r>
      <w:r w:rsidR="00201245" w:rsidRPr="005655DF">
        <w:rPr>
          <w:rFonts w:ascii="Arial" w:hAnsi="Arial" w:cs="Arial"/>
          <w:b/>
          <w:bCs/>
          <w:sz w:val="20"/>
          <w:szCs w:val="20"/>
        </w:rPr>
        <w:t xml:space="preserve"> </w:t>
      </w:r>
      <w:r w:rsidR="00724D0F" w:rsidRPr="005655DF">
        <w:rPr>
          <w:rFonts w:ascii="Arial" w:hAnsi="Arial" w:cs="Arial"/>
          <w:b/>
          <w:bCs/>
          <w:sz w:val="20"/>
          <w:szCs w:val="20"/>
        </w:rPr>
        <w:t>HR Coordinator</w:t>
      </w:r>
    </w:p>
    <w:p w14:paraId="1F99DBF1" w14:textId="130857EE" w:rsidR="00BD3AB0" w:rsidRPr="005655DF" w:rsidRDefault="00C0551A" w:rsidP="00C0551A">
      <w:pPr>
        <w:pStyle w:val="NoSpacing"/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 xml:space="preserve">FLSA Status: Non-Exempt </w:t>
      </w:r>
    </w:p>
    <w:p w14:paraId="5675210E" w14:textId="04A8274D" w:rsidR="00BD3AB0" w:rsidRPr="005655DF" w:rsidRDefault="00BD3AB0" w:rsidP="00C0551A">
      <w:pPr>
        <w:pStyle w:val="NoSpacing"/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Anticipated range: $</w:t>
      </w:r>
      <w:r w:rsidR="00724D0F" w:rsidRPr="005655DF">
        <w:rPr>
          <w:rFonts w:ascii="Arial" w:hAnsi="Arial" w:cs="Arial"/>
          <w:sz w:val="20"/>
          <w:szCs w:val="20"/>
        </w:rPr>
        <w:t>25</w:t>
      </w:r>
      <w:r w:rsidRPr="005655DF">
        <w:rPr>
          <w:rFonts w:ascii="Arial" w:hAnsi="Arial" w:cs="Arial"/>
          <w:sz w:val="20"/>
          <w:szCs w:val="20"/>
        </w:rPr>
        <w:t xml:space="preserve"> - $</w:t>
      </w:r>
      <w:r w:rsidR="00724D0F" w:rsidRPr="005655DF">
        <w:rPr>
          <w:rFonts w:ascii="Arial" w:hAnsi="Arial" w:cs="Arial"/>
          <w:sz w:val="20"/>
          <w:szCs w:val="20"/>
        </w:rPr>
        <w:t>3</w:t>
      </w:r>
      <w:r w:rsidRPr="005655DF">
        <w:rPr>
          <w:rFonts w:ascii="Arial" w:hAnsi="Arial" w:cs="Arial"/>
          <w:sz w:val="20"/>
          <w:szCs w:val="20"/>
        </w:rPr>
        <w:t>0.00, depending on experience</w:t>
      </w:r>
    </w:p>
    <w:p w14:paraId="7EBFBE15" w14:textId="77777777" w:rsidR="009F5B57" w:rsidRDefault="00201245" w:rsidP="00724D0F">
      <w:pPr>
        <w:pStyle w:val="NoSpacing"/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 xml:space="preserve">Location: </w:t>
      </w:r>
      <w:r w:rsidR="00724D0F" w:rsidRPr="005655DF">
        <w:rPr>
          <w:rFonts w:ascii="Arial" w:hAnsi="Arial" w:cs="Arial"/>
          <w:sz w:val="20"/>
          <w:szCs w:val="20"/>
        </w:rPr>
        <w:t>HR Department</w:t>
      </w:r>
      <w:r w:rsidR="00AD493D" w:rsidRPr="005655DF">
        <w:rPr>
          <w:rFonts w:ascii="Arial" w:hAnsi="Arial" w:cs="Arial"/>
          <w:sz w:val="20"/>
          <w:szCs w:val="20"/>
        </w:rPr>
        <w:tab/>
      </w:r>
    </w:p>
    <w:p w14:paraId="1265F780" w14:textId="40F024F3" w:rsidR="001042FF" w:rsidRPr="005655DF" w:rsidRDefault="00AD493D" w:rsidP="00724D0F">
      <w:pPr>
        <w:pStyle w:val="NoSpacing"/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 xml:space="preserve">Reports to: </w:t>
      </w:r>
      <w:r w:rsidR="00724D0F" w:rsidRPr="005655DF">
        <w:rPr>
          <w:rFonts w:ascii="Arial" w:hAnsi="Arial" w:cs="Arial"/>
          <w:sz w:val="20"/>
          <w:szCs w:val="20"/>
        </w:rPr>
        <w:t>HR Manager</w:t>
      </w:r>
    </w:p>
    <w:p w14:paraId="563E0A50" w14:textId="77777777" w:rsidR="00724D0F" w:rsidRPr="005655DF" w:rsidRDefault="00724D0F" w:rsidP="00724D0F">
      <w:pPr>
        <w:pStyle w:val="NoSpacing"/>
        <w:rPr>
          <w:rFonts w:ascii="Arial" w:hAnsi="Arial" w:cs="Arial"/>
          <w:sz w:val="20"/>
          <w:szCs w:val="20"/>
        </w:rPr>
      </w:pPr>
    </w:p>
    <w:p w14:paraId="3869B9C6" w14:textId="77777777" w:rsidR="006F7068" w:rsidRPr="005655DF" w:rsidRDefault="006F7068" w:rsidP="00C0551A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5655DF">
        <w:rPr>
          <w:rFonts w:ascii="Arial" w:hAnsi="Arial" w:cs="Arial"/>
          <w:color w:val="auto"/>
          <w:sz w:val="20"/>
          <w:szCs w:val="20"/>
        </w:rPr>
        <w:t>POSITION SUMMARY</w:t>
      </w:r>
    </w:p>
    <w:p w14:paraId="6C7ADDF1" w14:textId="77777777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The HR Coordinator provides comprehensive support to the HR department in the areas of payroll, recruiting, onboarding, benefits, compliance, training, and employee relations. This position is responsible for end-to-end weekly and bi-weekly payroll processing across multiple states while also contributing to the design and implementation of HR policies, programs, and training initiatives.</w:t>
      </w:r>
    </w:p>
    <w:p w14:paraId="48AF7BEB" w14:textId="77777777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40A15598" w14:textId="0A5DB9D9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This is not solely a transactional role; the HR Coordinator is expected to apply knowledge of HR best practices and employment law to support compliance, improve processes, and contribute to a positive employee experience.</w:t>
      </w:r>
    </w:p>
    <w:p w14:paraId="67B009EA" w14:textId="48E74CD2" w:rsidR="009C42E9" w:rsidRPr="005655DF" w:rsidRDefault="009C42E9" w:rsidP="009C42E9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6779566F" w14:textId="77777777" w:rsidR="009C42E9" w:rsidRPr="005655DF" w:rsidRDefault="009C42E9" w:rsidP="009C42E9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ESSENTIAL DUTIES AND RESPONSIBILITIES</w:t>
      </w:r>
    </w:p>
    <w:p w14:paraId="45879ED1" w14:textId="77777777" w:rsidR="007406A2" w:rsidRPr="005655DF" w:rsidRDefault="007406A2" w:rsidP="007406A2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Payroll &amp; HRIS (Core Function)</w:t>
      </w:r>
    </w:p>
    <w:p w14:paraId="7EE47FA1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Lead full-cycle weekly and bi-weekly payroll processing for multistate employees (non-exempt and exempt).</w:t>
      </w:r>
    </w:p>
    <w:p w14:paraId="1F013D2D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Validate timesheets, overtime, differentials, premiums, deductions, reimbursements, and benefit contributions.</w:t>
      </w:r>
    </w:p>
    <w:p w14:paraId="0D949A3A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Ensure compliance with California and other state wage and hour laws (meal/rest premiums, final pay, sick leave, OT/</w:t>
      </w:r>
      <w:proofErr w:type="spellStart"/>
      <w:r w:rsidRPr="005655DF">
        <w:rPr>
          <w:rFonts w:ascii="Arial" w:hAnsi="Arial" w:cs="Arial"/>
          <w:sz w:val="20"/>
          <w:szCs w:val="20"/>
        </w:rPr>
        <w:t>doubletime</w:t>
      </w:r>
      <w:proofErr w:type="spellEnd"/>
      <w:r w:rsidRPr="005655DF">
        <w:rPr>
          <w:rFonts w:ascii="Arial" w:hAnsi="Arial" w:cs="Arial"/>
          <w:sz w:val="20"/>
          <w:szCs w:val="20"/>
        </w:rPr>
        <w:t>).</w:t>
      </w:r>
    </w:p>
    <w:p w14:paraId="18ED635D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Reconcile payroll registers, resolve discrepancies, and coordinate with Finance/Accounting for funding and reporting.</w:t>
      </w:r>
    </w:p>
    <w:p w14:paraId="6609946A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Maintain payroll and HRIS data accuracy; partner on payroll-related policy development and compliance updates.</w:t>
      </w:r>
    </w:p>
    <w:p w14:paraId="188F981A" w14:textId="77777777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HR Policy, Compliance &amp; Process Improvement</w:t>
      </w:r>
    </w:p>
    <w:p w14:paraId="57CADF02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Assist in the creation, implementation, and communication of HR policies and procedures.</w:t>
      </w:r>
    </w:p>
    <w:p w14:paraId="1CDA2718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Ensure HR practices remain compliant with federal, state, and local employment laws.</w:t>
      </w:r>
    </w:p>
    <w:p w14:paraId="781A959D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Identify opportunities to streamline payroll, onboarding, and compliance processes for efficiency and accuracy.</w:t>
      </w:r>
    </w:p>
    <w:p w14:paraId="2EEA9655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Support HR audits and recommend process or policy adjustments to strengthen compliance.</w:t>
      </w:r>
    </w:p>
    <w:p w14:paraId="7895FCBD" w14:textId="77777777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Talent Acquisition &amp; Onboarding</w:t>
      </w:r>
    </w:p>
    <w:p w14:paraId="2D0DD1E7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Coordinate recruiting activities including postings, scheduling, and candidate communications.</w:t>
      </w:r>
    </w:p>
    <w:p w14:paraId="063A4C7C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Contribute to developing structured onboarding programs that reinforce company culture and compliance.</w:t>
      </w:r>
    </w:p>
    <w:p w14:paraId="0594E20E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Partner with HR Manager to enhance candidate and new hire experience.</w:t>
      </w:r>
    </w:p>
    <w:p w14:paraId="3BB0DE9F" w14:textId="77777777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Training &amp; Development</w:t>
      </w:r>
    </w:p>
    <w:p w14:paraId="0B5941B2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Coordinate training assignments and track completion of compliance and development programs.</w:t>
      </w:r>
    </w:p>
    <w:p w14:paraId="7A3A0B86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Support the design and rollout of employee training initiatives (e.g., harassment prevention, safety, HR systems).</w:t>
      </w:r>
    </w:p>
    <w:p w14:paraId="1FD906EC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lastRenderedPageBreak/>
        <w:t>Provide reporting and feedback to leadership on training compliance and effectiveness.</w:t>
      </w:r>
    </w:p>
    <w:p w14:paraId="70DC56BB" w14:textId="77777777" w:rsidR="005655DF" w:rsidRDefault="005655DF" w:rsidP="007406A2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14:paraId="63EB4D4B" w14:textId="6E3B37E6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Benefits &amp; Leave Administration</w:t>
      </w:r>
    </w:p>
    <w:p w14:paraId="550133FA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Administer benefits programs including enrollment, changes, and terminations.</w:t>
      </w:r>
    </w:p>
    <w:p w14:paraId="2A33CFB8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Support employees with leave requests (FMLA, CFRA, PDL, PSL, etc.) ensuring compliance with state/federal laws.</w:t>
      </w:r>
    </w:p>
    <w:p w14:paraId="20B48DC7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Partner with HR Manager to evaluate and update leave and benefit policies as needed.</w:t>
      </w:r>
    </w:p>
    <w:p w14:paraId="49AFCD28" w14:textId="77777777" w:rsidR="007406A2" w:rsidRPr="005655DF" w:rsidRDefault="007406A2" w:rsidP="007406A2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Employee Support &amp; Reporting</w:t>
      </w:r>
    </w:p>
    <w:p w14:paraId="785E4468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Serve as a point of contact for employees on payroll, benefits, and HR policy questions.</w:t>
      </w:r>
    </w:p>
    <w:p w14:paraId="5373318E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Provide accurate reporting and analytics to HR leadership to inform decisions.</w:t>
      </w:r>
    </w:p>
    <w:p w14:paraId="05410475" w14:textId="77777777" w:rsidR="007406A2" w:rsidRPr="005655DF" w:rsidRDefault="007406A2" w:rsidP="007406A2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Contribute to initiatives that enhance employee engagement and retention.</w:t>
      </w:r>
    </w:p>
    <w:p w14:paraId="154C72CE" w14:textId="19A91FFE" w:rsidR="001A28A8" w:rsidRPr="005655DF" w:rsidRDefault="009C42E9" w:rsidP="009C42E9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Additional duties as assigned</w:t>
      </w:r>
    </w:p>
    <w:p w14:paraId="18662D6D" w14:textId="59E55CEA" w:rsidR="00681D32" w:rsidRPr="005655DF" w:rsidRDefault="006F7068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5655DF">
        <w:rPr>
          <w:rFonts w:ascii="Arial" w:hAnsi="Arial" w:cs="Arial"/>
          <w:color w:val="auto"/>
          <w:sz w:val="20"/>
          <w:szCs w:val="20"/>
        </w:rPr>
        <w:t>QUALIFICATIONS AND REQUIREMENTS</w:t>
      </w:r>
    </w:p>
    <w:p w14:paraId="77116AB4" w14:textId="099F0B7B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 xml:space="preserve">Associate’s or </w:t>
      </w:r>
      <w:proofErr w:type="gramStart"/>
      <w:r w:rsidRPr="005655DF">
        <w:rPr>
          <w:rFonts w:ascii="Arial" w:hAnsi="Arial" w:cs="Arial"/>
          <w:sz w:val="20"/>
          <w:szCs w:val="20"/>
        </w:rPr>
        <w:t>Bachelor’s degree in Human Resources</w:t>
      </w:r>
      <w:proofErr w:type="gramEnd"/>
      <w:r w:rsidRPr="005655DF">
        <w:rPr>
          <w:rFonts w:ascii="Arial" w:hAnsi="Arial" w:cs="Arial"/>
          <w:sz w:val="20"/>
          <w:szCs w:val="20"/>
        </w:rPr>
        <w:t>, Business Administration, or related field preferred.</w:t>
      </w:r>
    </w:p>
    <w:p w14:paraId="723779D4" w14:textId="79C4C21A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2–3 years of HR or payroll experience required; multistate payroll experience strongly preferred.</w:t>
      </w:r>
    </w:p>
    <w:p w14:paraId="5549BAF7" w14:textId="3E050B49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Proficiency with HRIS and payroll systems (Paylocity experience highly preferred).</w:t>
      </w:r>
    </w:p>
    <w:p w14:paraId="089686CD" w14:textId="77BC143A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Knowledge of California and federal wage and hour compliance required.</w:t>
      </w:r>
    </w:p>
    <w:p w14:paraId="11BE1D9F" w14:textId="55709292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Strong organizational and analytical skills; ability to identify and recommend process improvements.</w:t>
      </w:r>
    </w:p>
    <w:p w14:paraId="45832A9D" w14:textId="1117751C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Excellent communication and interpersonal skills with a collaborative, team-oriented mindset.</w:t>
      </w:r>
    </w:p>
    <w:p w14:paraId="5406984F" w14:textId="3AA84D62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Ability to maintain confidentiality with sensitive employee data.</w:t>
      </w:r>
    </w:p>
    <w:p w14:paraId="1C0DEF49" w14:textId="5042AA7A" w:rsidR="007406A2" w:rsidRPr="005655DF" w:rsidRDefault="007406A2" w:rsidP="007406A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Proficiency in Microsoft Office Suite (Excel, Word, Outlook).</w:t>
      </w:r>
    </w:p>
    <w:p w14:paraId="1D86B9B2" w14:textId="77777777" w:rsidR="009C42E9" w:rsidRPr="005655DF" w:rsidRDefault="009C42E9" w:rsidP="009C42E9">
      <w:p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b/>
          <w:bCs/>
          <w:sz w:val="20"/>
          <w:szCs w:val="20"/>
        </w:rPr>
        <w:t>WORK ENVIRONMENT &amp; PHYSICAL REQUIREMENTS</w:t>
      </w:r>
    </w:p>
    <w:p w14:paraId="548EA459" w14:textId="77777777" w:rsidR="009C42E9" w:rsidRPr="005655DF" w:rsidRDefault="009C42E9" w:rsidP="009C42E9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Primarily office environment with extended periods of computer work.</w:t>
      </w:r>
    </w:p>
    <w:p w14:paraId="7F43DD7E" w14:textId="77777777" w:rsidR="009C42E9" w:rsidRPr="005655DF" w:rsidRDefault="009C42E9" w:rsidP="009C42E9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 xml:space="preserve">Frequent sitting, with occasional standing, bending, and </w:t>
      </w:r>
      <w:proofErr w:type="gramStart"/>
      <w:r w:rsidRPr="005655DF">
        <w:rPr>
          <w:rFonts w:ascii="Arial" w:hAnsi="Arial" w:cs="Arial"/>
          <w:sz w:val="20"/>
          <w:szCs w:val="20"/>
        </w:rPr>
        <w:t>lifting up</w:t>
      </w:r>
      <w:proofErr w:type="gramEnd"/>
      <w:r w:rsidRPr="005655DF">
        <w:rPr>
          <w:rFonts w:ascii="Arial" w:hAnsi="Arial" w:cs="Arial"/>
          <w:sz w:val="20"/>
          <w:szCs w:val="20"/>
        </w:rPr>
        <w:t xml:space="preserve"> to 20 pounds.</w:t>
      </w:r>
    </w:p>
    <w:p w14:paraId="699531F1" w14:textId="77777777" w:rsidR="009C42E9" w:rsidRPr="005655DF" w:rsidRDefault="009C42E9" w:rsidP="009C42E9">
      <w:pPr>
        <w:pStyle w:val="ListBulle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655DF">
        <w:rPr>
          <w:rFonts w:ascii="Arial" w:hAnsi="Arial" w:cs="Arial"/>
          <w:sz w:val="20"/>
          <w:szCs w:val="20"/>
        </w:rPr>
        <w:t>Fast-paced environment with frequent interruptions and shifting priorities.</w:t>
      </w:r>
    </w:p>
    <w:p w14:paraId="020570F9" w14:textId="01C9FAF1" w:rsidR="00681D32" w:rsidRDefault="00201245" w:rsidP="006F7068">
      <w:pPr>
        <w:rPr>
          <w:rFonts w:ascii="Arial" w:hAnsi="Arial" w:cs="Arial"/>
        </w:rPr>
      </w:pPr>
      <w:r w:rsidRPr="0090322A">
        <w:rPr>
          <w:rFonts w:ascii="Arial" w:hAnsi="Arial" w:cs="Arial"/>
        </w:rPr>
        <w:br/>
      </w:r>
      <w:r w:rsidR="00AF3C23">
        <w:rPr>
          <w:rFonts w:ascii="Arial" w:hAnsi="Arial" w:cs="Arial"/>
        </w:rPr>
        <w:t xml:space="preserve">Send resume </w:t>
      </w:r>
      <w:r w:rsidR="00C22317">
        <w:rPr>
          <w:rFonts w:ascii="Arial" w:hAnsi="Arial" w:cs="Arial"/>
        </w:rPr>
        <w:t>to:</w:t>
      </w:r>
    </w:p>
    <w:p w14:paraId="46C32C09" w14:textId="37D9FE83" w:rsidR="00C22317" w:rsidRDefault="00C22317" w:rsidP="007A2568">
      <w:pPr>
        <w:spacing w:after="0" w:line="240" w:lineRule="auto"/>
        <w:rPr>
          <w:rFonts w:ascii="Arial" w:hAnsi="Arial" w:cs="Arial"/>
        </w:rPr>
      </w:pPr>
      <w:r w:rsidRPr="00C22317">
        <w:rPr>
          <w:rFonts w:ascii="Arial" w:hAnsi="Arial" w:cs="Arial"/>
        </w:rPr>
        <w:t>Sherry Rynearson</w:t>
      </w:r>
      <w:r>
        <w:rPr>
          <w:rFonts w:ascii="Arial" w:hAnsi="Arial" w:cs="Arial"/>
        </w:rPr>
        <w:t xml:space="preserve">, </w:t>
      </w:r>
      <w:r w:rsidRPr="00C22317">
        <w:rPr>
          <w:rFonts w:ascii="Arial" w:hAnsi="Arial" w:cs="Arial"/>
        </w:rPr>
        <w:t>HR Manager</w:t>
      </w:r>
    </w:p>
    <w:p w14:paraId="117651B1" w14:textId="74ED3E64" w:rsidR="00C22317" w:rsidRPr="0090322A" w:rsidRDefault="007A2568" w:rsidP="007A2568">
      <w:pPr>
        <w:spacing w:after="0" w:line="240" w:lineRule="auto"/>
        <w:rPr>
          <w:rFonts w:ascii="Arial" w:hAnsi="Arial" w:cs="Arial"/>
        </w:rPr>
      </w:pPr>
      <w:hyperlink r:id="rId10" w:history="1">
        <w:r w:rsidRPr="00A0385E">
          <w:rPr>
            <w:rStyle w:val="Hyperlink"/>
            <w:rFonts w:ascii="Arial" w:hAnsi="Arial" w:cs="Arial"/>
          </w:rPr>
          <w:t>Sherry.Rynearson@insectary.com</w:t>
        </w:r>
      </w:hyperlink>
      <w:r>
        <w:rPr>
          <w:rFonts w:ascii="Arial" w:hAnsi="Arial" w:cs="Arial"/>
        </w:rPr>
        <w:t xml:space="preserve"> </w:t>
      </w:r>
    </w:p>
    <w:sectPr w:rsidR="00C22317" w:rsidRPr="0090322A" w:rsidSect="005655DF">
      <w:headerReference w:type="default" r:id="rId11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5E7D" w14:textId="77777777" w:rsidR="00B32E77" w:rsidRDefault="00B32E77" w:rsidP="00F36540">
      <w:pPr>
        <w:spacing w:after="0" w:line="240" w:lineRule="auto"/>
      </w:pPr>
      <w:r>
        <w:separator/>
      </w:r>
    </w:p>
  </w:endnote>
  <w:endnote w:type="continuationSeparator" w:id="0">
    <w:p w14:paraId="0553E9FA" w14:textId="77777777" w:rsidR="00B32E77" w:rsidRDefault="00B32E77" w:rsidP="00F3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A0A2" w14:textId="77777777" w:rsidR="00B32E77" w:rsidRDefault="00B32E77" w:rsidP="00F36540">
      <w:pPr>
        <w:spacing w:after="0" w:line="240" w:lineRule="auto"/>
      </w:pPr>
      <w:r>
        <w:separator/>
      </w:r>
    </w:p>
  </w:footnote>
  <w:footnote w:type="continuationSeparator" w:id="0">
    <w:p w14:paraId="58CB9C0E" w14:textId="77777777" w:rsidR="00B32E77" w:rsidRDefault="00B32E77" w:rsidP="00F3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5048" w14:textId="57F062D5" w:rsidR="00F36540" w:rsidRDefault="00F36540" w:rsidP="00F36540">
    <w:pPr>
      <w:pStyle w:val="Header"/>
    </w:pPr>
    <w:r w:rsidRPr="00066CF7">
      <w:rPr>
        <w:rFonts w:cstheme="minorHAnsi"/>
        <w:noProof/>
        <w:sz w:val="20"/>
        <w:szCs w:val="20"/>
      </w:rPr>
      <w:drawing>
        <wp:inline distT="0" distB="0" distL="0" distR="0" wp14:anchorId="75CFC0E1" wp14:editId="3E277911">
          <wp:extent cx="1660096" cy="779228"/>
          <wp:effectExtent l="0" t="0" r="0" b="1905"/>
          <wp:docPr id="347223478" name="Picture 1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110" name="Picture 1" descr="A logo with green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894" cy="781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269E">
      <w:rPr>
        <w:b/>
        <w:bCs/>
        <w:sz w:val="32"/>
        <w:szCs w:val="32"/>
      </w:rPr>
      <w:t xml:space="preserve"> </w:t>
    </w:r>
    <w:r w:rsidRPr="003D74A6">
      <w:rPr>
        <w:b/>
        <w:bCs/>
        <w:sz w:val="32"/>
        <w:szCs w:val="32"/>
      </w:rPr>
      <w:t>Job Opportunity</w:t>
    </w:r>
    <w:r>
      <w:rPr>
        <w:b/>
        <w:bCs/>
        <w:sz w:val="32"/>
        <w:szCs w:val="32"/>
      </w:rPr>
      <w:t xml:space="preserve"> Internal</w:t>
    </w:r>
    <w:r w:rsidR="00724D0F">
      <w:rPr>
        <w:b/>
        <w:bCs/>
        <w:sz w:val="32"/>
        <w:szCs w:val="32"/>
      </w:rPr>
      <w:t>/External</w:t>
    </w:r>
    <w:r w:rsidR="00775085">
      <w:rPr>
        <w:b/>
        <w:bCs/>
        <w:sz w:val="32"/>
        <w:szCs w:val="32"/>
      </w:rPr>
      <w:t xml:space="preserve"> Only</w:t>
    </w:r>
  </w:p>
  <w:p w14:paraId="48A48BBB" w14:textId="73A97B97" w:rsidR="00F36540" w:rsidRDefault="00F36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D183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3A4E1A"/>
    <w:multiLevelType w:val="multilevel"/>
    <w:tmpl w:val="F8988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B78BD"/>
    <w:multiLevelType w:val="multilevel"/>
    <w:tmpl w:val="8CE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0554E"/>
    <w:multiLevelType w:val="multilevel"/>
    <w:tmpl w:val="944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A5D63"/>
    <w:multiLevelType w:val="multilevel"/>
    <w:tmpl w:val="E21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D7E3C"/>
    <w:multiLevelType w:val="hybridMultilevel"/>
    <w:tmpl w:val="14EE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E6334"/>
    <w:multiLevelType w:val="hybridMultilevel"/>
    <w:tmpl w:val="200CA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4E328B"/>
    <w:multiLevelType w:val="hybridMultilevel"/>
    <w:tmpl w:val="5306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3B727F"/>
    <w:multiLevelType w:val="hybridMultilevel"/>
    <w:tmpl w:val="77F09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716D1"/>
    <w:multiLevelType w:val="multilevel"/>
    <w:tmpl w:val="23C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3666B"/>
    <w:multiLevelType w:val="multilevel"/>
    <w:tmpl w:val="AA8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E3B08"/>
    <w:multiLevelType w:val="multilevel"/>
    <w:tmpl w:val="DEA2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116E5"/>
    <w:multiLevelType w:val="hybridMultilevel"/>
    <w:tmpl w:val="09F4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5153B"/>
    <w:multiLevelType w:val="multilevel"/>
    <w:tmpl w:val="5AB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FA399D"/>
    <w:multiLevelType w:val="multilevel"/>
    <w:tmpl w:val="092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250B36"/>
    <w:multiLevelType w:val="multilevel"/>
    <w:tmpl w:val="74F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521445">
    <w:abstractNumId w:val="8"/>
  </w:num>
  <w:num w:numId="2" w16cid:durableId="363404005">
    <w:abstractNumId w:val="6"/>
  </w:num>
  <w:num w:numId="3" w16cid:durableId="1946763413">
    <w:abstractNumId w:val="5"/>
  </w:num>
  <w:num w:numId="4" w16cid:durableId="1781796079">
    <w:abstractNumId w:val="4"/>
  </w:num>
  <w:num w:numId="5" w16cid:durableId="89936424">
    <w:abstractNumId w:val="7"/>
  </w:num>
  <w:num w:numId="6" w16cid:durableId="408967363">
    <w:abstractNumId w:val="3"/>
  </w:num>
  <w:num w:numId="7" w16cid:durableId="586574107">
    <w:abstractNumId w:val="2"/>
  </w:num>
  <w:num w:numId="8" w16cid:durableId="362023200">
    <w:abstractNumId w:val="1"/>
  </w:num>
  <w:num w:numId="9" w16cid:durableId="1119950759">
    <w:abstractNumId w:val="0"/>
  </w:num>
  <w:num w:numId="10" w16cid:durableId="311565489">
    <w:abstractNumId w:val="15"/>
  </w:num>
  <w:num w:numId="11" w16cid:durableId="445471879">
    <w:abstractNumId w:val="20"/>
  </w:num>
  <w:num w:numId="12" w16cid:durableId="1403258374">
    <w:abstractNumId w:val="13"/>
  </w:num>
  <w:num w:numId="13" w16cid:durableId="1788887692">
    <w:abstractNumId w:val="11"/>
  </w:num>
  <w:num w:numId="14" w16cid:durableId="551038350">
    <w:abstractNumId w:val="9"/>
  </w:num>
  <w:num w:numId="15" w16cid:durableId="86928912">
    <w:abstractNumId w:val="18"/>
  </w:num>
  <w:num w:numId="16" w16cid:durableId="791558583">
    <w:abstractNumId w:val="12"/>
  </w:num>
  <w:num w:numId="17" w16cid:durableId="851457933">
    <w:abstractNumId w:val="14"/>
  </w:num>
  <w:num w:numId="18" w16cid:durableId="1866558408">
    <w:abstractNumId w:val="8"/>
  </w:num>
  <w:num w:numId="19" w16cid:durableId="588122581">
    <w:abstractNumId w:val="8"/>
  </w:num>
  <w:num w:numId="20" w16cid:durableId="523598713">
    <w:abstractNumId w:val="22"/>
  </w:num>
  <w:num w:numId="21" w16cid:durableId="1356737831">
    <w:abstractNumId w:val="10"/>
  </w:num>
  <w:num w:numId="22" w16cid:durableId="2063822043">
    <w:abstractNumId w:val="23"/>
  </w:num>
  <w:num w:numId="23" w16cid:durableId="270402959">
    <w:abstractNumId w:val="17"/>
  </w:num>
  <w:num w:numId="24" w16cid:durableId="999848190">
    <w:abstractNumId w:val="21"/>
  </w:num>
  <w:num w:numId="25" w16cid:durableId="1147942052">
    <w:abstractNumId w:val="19"/>
  </w:num>
  <w:num w:numId="26" w16cid:durableId="4000586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9B8"/>
    <w:rsid w:val="001042FF"/>
    <w:rsid w:val="00117FEC"/>
    <w:rsid w:val="0015074B"/>
    <w:rsid w:val="001A28A8"/>
    <w:rsid w:val="00201245"/>
    <w:rsid w:val="0029639D"/>
    <w:rsid w:val="00326F90"/>
    <w:rsid w:val="00512DDE"/>
    <w:rsid w:val="005655DF"/>
    <w:rsid w:val="00681D32"/>
    <w:rsid w:val="006F7068"/>
    <w:rsid w:val="00724D0F"/>
    <w:rsid w:val="007406A2"/>
    <w:rsid w:val="00740DDB"/>
    <w:rsid w:val="00775085"/>
    <w:rsid w:val="007A2568"/>
    <w:rsid w:val="008145AE"/>
    <w:rsid w:val="008239D3"/>
    <w:rsid w:val="00872C5F"/>
    <w:rsid w:val="0090322A"/>
    <w:rsid w:val="00926D0F"/>
    <w:rsid w:val="009565D4"/>
    <w:rsid w:val="00970C3A"/>
    <w:rsid w:val="009C42E9"/>
    <w:rsid w:val="009F5B57"/>
    <w:rsid w:val="00AA1D8D"/>
    <w:rsid w:val="00AD493D"/>
    <w:rsid w:val="00AF3C23"/>
    <w:rsid w:val="00B32E77"/>
    <w:rsid w:val="00B36308"/>
    <w:rsid w:val="00B47730"/>
    <w:rsid w:val="00BD3AB0"/>
    <w:rsid w:val="00BD52E1"/>
    <w:rsid w:val="00C0551A"/>
    <w:rsid w:val="00C22317"/>
    <w:rsid w:val="00C71F3E"/>
    <w:rsid w:val="00CB0664"/>
    <w:rsid w:val="00D102BB"/>
    <w:rsid w:val="00DD5C04"/>
    <w:rsid w:val="00E80F56"/>
    <w:rsid w:val="00F36540"/>
    <w:rsid w:val="00F905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BA430"/>
  <w14:defaultImageDpi w14:val="300"/>
  <w15:docId w15:val="{4D57A5E5-80BF-4414-80FF-71E88596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25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erry.Rynearson@insectary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C5883.0CCC06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Bonnie Salyer</cp:lastModifiedBy>
  <cp:revision>2</cp:revision>
  <dcterms:created xsi:type="dcterms:W3CDTF">2025-11-18T20:53:00Z</dcterms:created>
  <dcterms:modified xsi:type="dcterms:W3CDTF">2025-11-18T20:53:00Z</dcterms:modified>
  <cp:category/>
</cp:coreProperties>
</file>